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Перечень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актов или отдельных их положений, подлежащих изменению, признанию утратившими силу, приостановлению или изданию с принятием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>проекта Указа Раиса Республики Татарстан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«Об учреждении на 2</w:t>
      </w:r>
      <w:r>
        <w:rPr>
          <w:rFonts w:ascii="Times New Roman" w:hAnsi="Times New Roman"/>
          <w:sz w:val="28"/>
          <w:szCs w:val="28"/>
          <w:shd w:fill="auto" w:val="clear"/>
        </w:rPr>
        <w:t>026 год гранта «Поддержка программ развития передовых инженерных школ»</w:t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sz w:val="28"/>
          <w:szCs w:val="28"/>
          <w:shd w:fill="auto" w:val="clear"/>
        </w:rPr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Cs/>
          <w:sz w:val="28"/>
          <w:szCs w:val="28"/>
          <w:highlight w:val="none"/>
          <w:shd w:fill="auto" w:val="clear"/>
        </w:rPr>
      </w:pPr>
      <w:r>
        <w:rPr>
          <w:rFonts w:cs="Times New Roman" w:ascii="Times New Roman" w:hAnsi="Times New Roman"/>
          <w:bCs/>
          <w:sz w:val="28"/>
          <w:szCs w:val="28"/>
          <w:shd w:fill="auto" w:val="clear"/>
        </w:rPr>
      </w:r>
    </w:p>
    <w:p>
      <w:pPr>
        <w:pStyle w:val="Normal"/>
        <w:spacing w:lineRule="auto" w:line="240" w:before="0" w:after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bCs/>
          <w:sz w:val="28"/>
          <w:szCs w:val="28"/>
          <w:shd w:fill="auto" w:val="clear"/>
        </w:rPr>
        <w:t xml:space="preserve">Издание </w:t>
      </w:r>
      <w:r>
        <w:rPr>
          <w:rFonts w:cs="Times New Roman" w:ascii="Times New Roman" w:hAnsi="Times New Roman"/>
          <w:sz w:val="28"/>
          <w:szCs w:val="28"/>
          <w:shd w:fill="auto" w:val="clear"/>
        </w:rPr>
        <w:t xml:space="preserve">и реализация проекта Указа Раиса Республики Татарстан                         </w:t>
      </w:r>
      <w:r>
        <w:rPr>
          <w:rFonts w:ascii="Times New Roman" w:hAnsi="Times New Roman"/>
          <w:sz w:val="28"/>
          <w:szCs w:val="28"/>
          <w:shd w:fill="auto" w:val="clear"/>
        </w:rPr>
        <w:t xml:space="preserve">«Об учреждении на 2026 год </w:t>
      </w:r>
      <w:r>
        <w:rPr>
          <w:rFonts w:ascii="Times New Roman" w:hAnsi="Times New Roman"/>
          <w:sz w:val="28"/>
          <w:szCs w:val="28"/>
        </w:rPr>
        <w:t>гранта «Поддержка программ развития передовых инженерных школ»</w:t>
      </w:r>
      <w:r>
        <w:rPr>
          <w:rFonts w:cs="Times New Roman" w:ascii="Times New Roman" w:hAnsi="Times New Roman"/>
          <w:sz w:val="28"/>
          <w:szCs w:val="28"/>
        </w:rPr>
        <w:t xml:space="preserve"> не потребует признания утратившими силу, приостановления, изменения или принятия нормативных правовых актов.</w:t>
      </w:r>
    </w:p>
    <w:sectPr>
      <w:type w:val="nextPage"/>
      <w:pgSz w:w="11906" w:h="16838"/>
      <w:pgMar w:left="1134" w:right="567" w:gutter="0" w:header="0" w:top="1134" w:footer="0" w:bottom="1134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1"/>
    <w:family w:val="roman"/>
    <w:pitch w:val="variable"/>
  </w:font>
  <w:font w:name="Calibri">
    <w:charset w:val="01"/>
    <w:family w:val="roman"/>
    <w:pitch w:val="default"/>
  </w:font>
  <w:font w:name="PT Astra Serif">
    <w:charset w:val="01"/>
    <w:family w:val="roman"/>
    <w:pitch w:val="default"/>
  </w:font>
  <w:font w:name="Times New Roman">
    <w:charset w:val="01"/>
    <w:family w:val="roman"/>
    <w:pitch w:val="default"/>
  </w:font>
</w:fonts>
</file>

<file path=word/settings.xml><?xml version="1.0" encoding="utf-8"?>
<w:settings xmlns:w="http://schemas.openxmlformats.org/wordprocessingml/2006/main">
  <w:zoom w:percent="100"/>
  <w:defaultTabStop w:val="708"/>
  <w:autoHyphenation w:val="true"/>
  <w:hyphenationZone w:val="0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themeFontLang w:val="ru-RU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ru-RU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ru-RU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PT Astra Serif" w:hAnsi="PT Astra Serif" w:eastAsia="DejaVu Sans" w:cs="Noto Sans Devanagari"/>
      <w:sz w:val="28"/>
      <w:szCs w:val="28"/>
    </w:rPr>
  </w:style>
  <w:style w:type="paragraph" w:styleId="BodyText">
    <w:name w:val="Body Text"/>
    <w:basedOn w:val="Normal"/>
    <w:pPr>
      <w:spacing w:lineRule="auto" w:line="276" w:before="0" w:after="140"/>
    </w:pPr>
    <w:rPr/>
  </w:style>
  <w:style w:type="paragraph" w:styleId="List">
    <w:name w:val="List"/>
    <w:basedOn w:val="BodyText"/>
    <w:pPr/>
    <w:rPr>
      <w:rFonts w:ascii="PT Astra Serif" w:hAnsi="PT Astra Serif" w:cs="Noto Sans Devanagari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ascii="PT Astra Serif" w:hAnsi="PT Astra Serif" w:cs="Noto Sans Devanagari"/>
      <w:i/>
      <w:iCs/>
      <w:sz w:val="24"/>
      <w:szCs w:val="24"/>
    </w:rPr>
  </w:style>
  <w:style w:type="paragraph" w:styleId="Style15">
    <w:name w:val="Указатель"/>
    <w:basedOn w:val="Normal"/>
    <w:qFormat/>
    <w:pPr>
      <w:suppressLineNumbers/>
    </w:pPr>
    <w:rPr>
      <w:rFonts w:ascii="PT Astra Serif" w:hAnsi="PT Astra Serif" w:cs="Noto Sans Devanagari"/>
    </w:rPr>
  </w:style>
  <w:style w:type="numbering" w:styleId="Style16" w:default="1">
    <w:name w:val="Без списка"/>
    <w:uiPriority w:val="99"/>
    <w:semiHidden/>
    <w:unhideWhenUsed/>
    <w:qFormat/>
  </w:style>
  <w:style w:type="table" w:default="1" w:styleId="a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Тема Office">
  <a:themeElements>
    <a:clrScheme name="Стандартная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Application>LibreOffice/25.2.3.2$Linux_X86_64 LibreOffice_project/520$Build-2</Application>
  <AppVersion>15.0000</AppVersion>
  <Pages>1</Pages>
  <Words>65</Words>
  <Characters>460</Characters>
  <CharactersWithSpaces>545</CharactersWithSpaces>
  <Paragraphs>5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2026-03-26T06:16:00Z</dcterms:created>
  <dc:creator>Капанова Лилия Рашитовна</dc:creator>
  <dc:description/>
  <dc:language>ru-RU</dc:language>
  <cp:lastModifiedBy/>
  <dcterms:modified xsi:type="dcterms:W3CDTF">2026-04-16T15:10:10Z</dcterms:modified>
  <cp:revision>4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